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5D2CE" w14:textId="08193858" w:rsidR="004C00FC" w:rsidRDefault="004C00FC" w:rsidP="004C00FC">
      <w:pPr>
        <w:pStyle w:val="a3"/>
        <w:numPr>
          <w:ilvl w:val="0"/>
          <w:numId w:val="1"/>
        </w:numPr>
        <w:ind w:leftChars="0"/>
      </w:pPr>
      <w:r>
        <w:t>CQ10-</w:t>
      </w:r>
      <w:r>
        <w:rPr>
          <w:rFonts w:hint="eastAsia"/>
        </w:rPr>
        <w:t>2とC</w:t>
      </w:r>
      <w:r>
        <w:t>Q10-3-1</w:t>
      </w:r>
      <w:r>
        <w:rPr>
          <w:rFonts w:hint="eastAsia"/>
        </w:rPr>
        <w:t>の順を逆にすることをご提案させていただきます。</w:t>
      </w:r>
    </w:p>
    <w:p w14:paraId="2014B6FA" w14:textId="15C7E893" w:rsidR="004C00FC" w:rsidRDefault="004C00FC" w:rsidP="004C00FC">
      <w:r>
        <w:t>CQ10-2</w:t>
      </w:r>
      <w:r>
        <w:rPr>
          <w:rFonts w:hint="eastAsia"/>
        </w:rPr>
        <w:t>「</w:t>
      </w:r>
      <w:r w:rsidRPr="004C00FC">
        <w:rPr>
          <w:rFonts w:hint="eastAsia"/>
        </w:rPr>
        <w:t>ドライバー遺伝子変異</w:t>
      </w:r>
      <w:r w:rsidRPr="004C00FC">
        <w:t>/</w:t>
      </w:r>
      <w:r w:rsidRPr="004C00FC">
        <w:rPr>
          <w:rFonts w:hint="eastAsia"/>
        </w:rPr>
        <w:t>融合遺伝子陰性</w:t>
      </w:r>
      <w:r w:rsidRPr="004C00FC">
        <w:t>RAI</w:t>
      </w:r>
      <w:r w:rsidRPr="004C00FC">
        <w:rPr>
          <w:rFonts w:hint="eastAsia"/>
        </w:rPr>
        <w:t>不応分化癌に対する初回薬物療法後の</w:t>
      </w:r>
      <w:r w:rsidRPr="004C00FC">
        <w:t>2</w:t>
      </w:r>
      <w:r w:rsidRPr="004C00FC">
        <w:rPr>
          <w:rFonts w:hint="eastAsia"/>
        </w:rPr>
        <w:t>治療として多標的分子標的薬は推奨されるか？</w:t>
      </w:r>
      <w:r>
        <w:rPr>
          <w:rFonts w:hint="eastAsia"/>
        </w:rPr>
        <w:t>」</w:t>
      </w:r>
    </w:p>
    <w:p w14:paraId="69E3FE08" w14:textId="3B334BF9" w:rsidR="004C00FC" w:rsidRDefault="004C00FC" w:rsidP="004C00FC">
      <w:r>
        <w:rPr>
          <w:rFonts w:hint="eastAsia"/>
        </w:rPr>
        <w:t>CQ1</w:t>
      </w:r>
      <w:r>
        <w:t>0-3-1</w:t>
      </w:r>
      <w:r>
        <w:rPr>
          <w:rFonts w:hint="eastAsia"/>
        </w:rPr>
        <w:t>「</w:t>
      </w:r>
      <w:r w:rsidRPr="004C00FC">
        <w:rPr>
          <w:rFonts w:hint="eastAsia"/>
        </w:rPr>
        <w:t>ドライバー遺伝子変異</w:t>
      </w:r>
      <w:r w:rsidRPr="004C00FC">
        <w:t>/</w:t>
      </w:r>
      <w:r w:rsidRPr="004C00FC">
        <w:rPr>
          <w:rFonts w:hint="eastAsia"/>
        </w:rPr>
        <w:t>融合遺伝子陽性の</w:t>
      </w:r>
      <w:r w:rsidRPr="004C00FC">
        <w:t>RAI</w:t>
      </w:r>
      <w:r w:rsidRPr="004C00FC">
        <w:rPr>
          <w:rFonts w:hint="eastAsia"/>
        </w:rPr>
        <w:t>不応分化癌に対する初回薬物療法として選択的チロシンキナーゼ阻害薬は推奨されるか？</w:t>
      </w:r>
      <w:r>
        <w:rPr>
          <w:rFonts w:hint="eastAsia"/>
        </w:rPr>
        <w:t>」</w:t>
      </w:r>
    </w:p>
    <w:p w14:paraId="29C79694" w14:textId="77777777" w:rsidR="00641E9C" w:rsidRDefault="00641E9C" w:rsidP="004C00FC"/>
    <w:p w14:paraId="3804A364" w14:textId="50ABACBA" w:rsidR="00641E9C" w:rsidRPr="00641E9C" w:rsidRDefault="00641E9C" w:rsidP="004C00FC">
      <w:pPr>
        <w:rPr>
          <w:u w:val="single"/>
        </w:rPr>
      </w:pPr>
      <w:r w:rsidRPr="00641E9C">
        <w:rPr>
          <w:rFonts w:hint="eastAsia"/>
          <w:u w:val="single"/>
        </w:rPr>
        <w:t>理由</w:t>
      </w:r>
    </w:p>
    <w:p w14:paraId="32DB250B" w14:textId="00663FE2" w:rsidR="00641E9C" w:rsidRDefault="00641E9C" w:rsidP="004C00FC">
      <w:r>
        <w:rPr>
          <w:rFonts w:hint="eastAsia"/>
        </w:rPr>
        <w:t>現在の記述は、</w:t>
      </w:r>
      <w:r w:rsidRPr="004C00FC">
        <w:rPr>
          <w:rFonts w:hint="eastAsia"/>
        </w:rPr>
        <w:t>ドライバー遺伝子変異</w:t>
      </w:r>
      <w:r w:rsidRPr="004C00FC">
        <w:t>/</w:t>
      </w:r>
      <w:r w:rsidRPr="004C00FC">
        <w:rPr>
          <w:rFonts w:hint="eastAsia"/>
        </w:rPr>
        <w:t>融合遺伝子陰性</w:t>
      </w:r>
      <w:r w:rsidRPr="004C00FC">
        <w:t>RAI</w:t>
      </w:r>
      <w:r w:rsidRPr="004C00FC">
        <w:rPr>
          <w:rFonts w:hint="eastAsia"/>
        </w:rPr>
        <w:t>不応分化癌に対する初回薬物療法後の</w:t>
      </w:r>
      <w:r w:rsidRPr="004C00FC">
        <w:t>2</w:t>
      </w:r>
      <w:r w:rsidRPr="004C00FC">
        <w:rPr>
          <w:rFonts w:hint="eastAsia"/>
        </w:rPr>
        <w:t>治療</w:t>
      </w:r>
      <w:r>
        <w:rPr>
          <w:rFonts w:hint="eastAsia"/>
        </w:rPr>
        <w:t>についての記述</w:t>
      </w:r>
      <w:r w:rsidR="007214CB">
        <w:rPr>
          <w:rFonts w:hint="eastAsia"/>
        </w:rPr>
        <w:t>が</w:t>
      </w:r>
      <w:r>
        <w:rPr>
          <w:rFonts w:hint="eastAsia"/>
        </w:rPr>
        <w:t>先に、</w:t>
      </w:r>
      <w:r w:rsidRPr="004C00FC">
        <w:rPr>
          <w:rFonts w:hint="eastAsia"/>
        </w:rPr>
        <w:t>ドライバー遺伝子変異</w:t>
      </w:r>
      <w:r w:rsidRPr="004C00FC">
        <w:t>/</w:t>
      </w:r>
      <w:r w:rsidRPr="004C00FC">
        <w:rPr>
          <w:rFonts w:hint="eastAsia"/>
        </w:rPr>
        <w:t>融合遺伝子陽性の</w:t>
      </w:r>
      <w:r w:rsidRPr="004C00FC">
        <w:t>RAI</w:t>
      </w:r>
      <w:r w:rsidRPr="004C00FC">
        <w:rPr>
          <w:rFonts w:hint="eastAsia"/>
        </w:rPr>
        <w:t>不応分化癌に対する初回薬物療法</w:t>
      </w:r>
      <w:r>
        <w:rPr>
          <w:rFonts w:hint="eastAsia"/>
        </w:rPr>
        <w:t>についての記述</w:t>
      </w:r>
      <w:r w:rsidR="007214CB">
        <w:rPr>
          <w:rFonts w:hint="eastAsia"/>
        </w:rPr>
        <w:t>が</w:t>
      </w:r>
      <w:r>
        <w:rPr>
          <w:rFonts w:hint="eastAsia"/>
        </w:rPr>
        <w:t>後に記載されております。治療の流れに沿う順に記載することで、</w:t>
      </w:r>
      <w:r w:rsidR="00BD469A">
        <w:rPr>
          <w:rFonts w:hint="eastAsia"/>
        </w:rPr>
        <w:t>より</w:t>
      </w:r>
      <w:r w:rsidR="007214CB">
        <w:rPr>
          <w:rFonts w:hint="eastAsia"/>
        </w:rPr>
        <w:t>明快に</w:t>
      </w:r>
      <w:r>
        <w:rPr>
          <w:rFonts w:hint="eastAsia"/>
        </w:rPr>
        <w:t>なると考え</w:t>
      </w:r>
      <w:r w:rsidR="00FB455A">
        <w:rPr>
          <w:rFonts w:hint="eastAsia"/>
        </w:rPr>
        <w:t>ており</w:t>
      </w:r>
      <w:r>
        <w:rPr>
          <w:rFonts w:hint="eastAsia"/>
        </w:rPr>
        <w:t>ます。</w:t>
      </w:r>
    </w:p>
    <w:p w14:paraId="2094E9D8" w14:textId="6879AC07" w:rsidR="00641E9C" w:rsidRDefault="00641E9C" w:rsidP="00641E9C">
      <w:r>
        <w:rPr>
          <w:rFonts w:hint="eastAsia"/>
        </w:rPr>
        <w:t>また、CQ10-1に「</w:t>
      </w:r>
      <w:r w:rsidRPr="00641E9C">
        <w:rPr>
          <w:rFonts w:hint="eastAsia"/>
        </w:rPr>
        <w:t>再発</w:t>
      </w:r>
      <w:r w:rsidRPr="00641E9C">
        <w:t>/</w:t>
      </w:r>
      <w:r w:rsidRPr="00641E9C">
        <w:rPr>
          <w:rFonts w:hint="eastAsia"/>
        </w:rPr>
        <w:t>転移性甲状腺癌に対してがんの遺伝子検査は推奨されるか？</w:t>
      </w:r>
      <w:r>
        <w:rPr>
          <w:rFonts w:hint="eastAsia"/>
        </w:rPr>
        <w:t>」の記述があることから、遺伝子検査に関する記述に続いてC</w:t>
      </w:r>
      <w:r>
        <w:t>Q10-3-1</w:t>
      </w:r>
      <w:r>
        <w:rPr>
          <w:rFonts w:hint="eastAsia"/>
        </w:rPr>
        <w:t>のチロシンキナーゼ阻害剤に関する記述</w:t>
      </w:r>
      <w:r w:rsidR="00FB455A">
        <w:rPr>
          <w:rFonts w:hint="eastAsia"/>
        </w:rPr>
        <w:t>を</w:t>
      </w:r>
      <w:r>
        <w:rPr>
          <w:rFonts w:hint="eastAsia"/>
        </w:rPr>
        <w:t>記載され</w:t>
      </w:r>
      <w:r w:rsidR="00FB455A">
        <w:rPr>
          <w:rFonts w:hint="eastAsia"/>
        </w:rPr>
        <w:t>ている</w:t>
      </w:r>
      <w:r>
        <w:rPr>
          <w:rFonts w:hint="eastAsia"/>
        </w:rPr>
        <w:t>方が理解しやすいと考え</w:t>
      </w:r>
      <w:r w:rsidR="00FB455A">
        <w:rPr>
          <w:rFonts w:hint="eastAsia"/>
        </w:rPr>
        <w:t>ており</w:t>
      </w:r>
      <w:r>
        <w:rPr>
          <w:rFonts w:hint="eastAsia"/>
        </w:rPr>
        <w:t>ます。</w:t>
      </w:r>
    </w:p>
    <w:p w14:paraId="6D65E56D" w14:textId="77777777" w:rsidR="00695708" w:rsidRDefault="00695708" w:rsidP="00641E9C"/>
    <w:p w14:paraId="415DC395" w14:textId="708C6559" w:rsidR="00AA5337" w:rsidRPr="00322E6B" w:rsidRDefault="003A51BE" w:rsidP="00641E9C">
      <w:pPr>
        <w:rPr>
          <w:color w:val="FF0000"/>
        </w:rPr>
      </w:pPr>
      <w:r w:rsidRPr="00322E6B">
        <w:rPr>
          <w:rFonts w:hint="eastAsia"/>
          <w:color w:val="FF0000"/>
        </w:rPr>
        <w:t>回答：ご意見ありがとうございます。様々な経緯があり現在の並びになっております。</w:t>
      </w:r>
      <w:r w:rsidRPr="00322E6B">
        <w:rPr>
          <w:color w:val="FF0000"/>
        </w:rPr>
        <w:t>CQ10-3-1</w:t>
      </w:r>
      <w:r w:rsidRPr="00322E6B">
        <w:rPr>
          <w:rFonts w:hint="eastAsia"/>
          <w:color w:val="FF0000"/>
        </w:rPr>
        <w:t>以降の流れもありますので、このままで進めさせて頂きます。</w:t>
      </w:r>
    </w:p>
    <w:p w14:paraId="38AC8AB9" w14:textId="77777777" w:rsidR="00AA5337" w:rsidRDefault="00AA5337" w:rsidP="00641E9C"/>
    <w:p w14:paraId="47B18D2C" w14:textId="31436CC4" w:rsidR="00695708" w:rsidRDefault="008A1AE0" w:rsidP="008A1AE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表</w:t>
      </w:r>
      <w:r>
        <w:t>10-3. 甲状腺癌に対する選択的チロシンキナーゼ阻害薬の前向き試験における有効性</w:t>
      </w:r>
      <w:r>
        <w:rPr>
          <w:rFonts w:hint="eastAsia"/>
        </w:rPr>
        <w:t>のセルペルカチニブのデータにつきましては、2</w:t>
      </w:r>
      <w:r>
        <w:t>023</w:t>
      </w:r>
      <w:r>
        <w:rPr>
          <w:rFonts w:hint="eastAsia"/>
        </w:rPr>
        <w:t>年ESMOにて公表された最新データに差し換えいただくことをご提案させていただきます。</w:t>
      </w:r>
    </w:p>
    <w:p w14:paraId="41630486" w14:textId="3B6CBECB" w:rsidR="008515A0" w:rsidRDefault="008515A0" w:rsidP="008515A0">
      <w:pPr>
        <w:pStyle w:val="a3"/>
        <w:ind w:leftChars="0" w:left="360"/>
      </w:pPr>
      <w:r w:rsidRPr="008515A0">
        <w:rPr>
          <w:rFonts w:hint="eastAsia"/>
          <w:sz w:val="20"/>
          <w:szCs w:val="20"/>
        </w:rPr>
        <w:t>表1</w:t>
      </w:r>
      <w:r w:rsidRPr="008515A0">
        <w:rPr>
          <w:sz w:val="20"/>
          <w:szCs w:val="20"/>
        </w:rPr>
        <w:t xml:space="preserve">0-3. </w:t>
      </w:r>
      <w:r w:rsidRPr="008515A0">
        <w:rPr>
          <w:rFonts w:hint="eastAsia"/>
          <w:sz w:val="20"/>
          <w:szCs w:val="20"/>
        </w:rPr>
        <w:t>甲状腺癌に対する選択的チロシンキナーゼ阻害薬の前向き試験における有効性</w:t>
      </w:r>
      <w:r w:rsidRPr="008515A0">
        <w:rPr>
          <w:rFonts w:hint="eastAsia"/>
        </w:rPr>
        <w:t>より一部抜粋</w:t>
      </w:r>
    </w:p>
    <w:p w14:paraId="4BB0F185" w14:textId="4E64B270" w:rsidR="008A1AE0" w:rsidRDefault="008A1AE0" w:rsidP="008A1AE0">
      <w:pPr>
        <w:pStyle w:val="a3"/>
        <w:ind w:leftChars="0" w:left="360"/>
      </w:pPr>
      <w:r w:rsidRPr="008A1AE0">
        <w:rPr>
          <w:noProof/>
        </w:rPr>
        <w:drawing>
          <wp:inline distT="0" distB="0" distL="0" distR="0" wp14:anchorId="081E63E8" wp14:editId="0241950B">
            <wp:extent cx="6188710" cy="515620"/>
            <wp:effectExtent l="0" t="0" r="2540" b="0"/>
            <wp:docPr id="69922613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22613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51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F9E6E" w14:textId="77777777" w:rsidR="008A1AE0" w:rsidRDefault="008A1AE0" w:rsidP="008A1AE0"/>
    <w:p w14:paraId="7A460C03" w14:textId="6FC31876" w:rsidR="008A1AE0" w:rsidRDefault="008A1AE0" w:rsidP="008A1AE0">
      <w:pPr>
        <w:rPr>
          <w:u w:val="single"/>
        </w:rPr>
      </w:pPr>
      <w:r w:rsidRPr="008A1AE0">
        <w:rPr>
          <w:rFonts w:hint="eastAsia"/>
          <w:u w:val="single"/>
        </w:rPr>
        <w:t>理由</w:t>
      </w:r>
    </w:p>
    <w:p w14:paraId="3448ACF6" w14:textId="250B321B" w:rsidR="008A1AE0" w:rsidRDefault="008A1AE0" w:rsidP="008A1AE0">
      <w:r w:rsidRPr="008A1AE0">
        <w:rPr>
          <w:rFonts w:hint="eastAsia"/>
        </w:rPr>
        <w:t>現在の</w:t>
      </w:r>
      <w:r>
        <w:rPr>
          <w:rFonts w:hint="eastAsia"/>
        </w:rPr>
        <w:t>表1</w:t>
      </w:r>
      <w:r>
        <w:t>0-3</w:t>
      </w:r>
      <w:r>
        <w:rPr>
          <w:rFonts w:hint="eastAsia"/>
        </w:rPr>
        <w:t>におけるセルペルカチニブの有効性のデータは、2</w:t>
      </w:r>
      <w:r>
        <w:t>020</w:t>
      </w:r>
      <w:r>
        <w:rPr>
          <w:rFonts w:hint="eastAsia"/>
        </w:rPr>
        <w:t>年にN</w:t>
      </w:r>
      <w:r>
        <w:t>ew England journal of Medicine</w:t>
      </w:r>
      <w:r>
        <w:rPr>
          <w:rFonts w:hint="eastAsia"/>
        </w:rPr>
        <w:t>にて発表</w:t>
      </w:r>
      <w:r w:rsidR="000E5454">
        <w:rPr>
          <w:rFonts w:hint="eastAsia"/>
        </w:rPr>
        <w:t>され</w:t>
      </w:r>
      <w:r>
        <w:rPr>
          <w:rFonts w:hint="eastAsia"/>
        </w:rPr>
        <w:t>ました</w:t>
      </w:r>
      <w:r w:rsidR="000E5454">
        <w:rPr>
          <w:rFonts w:hint="eastAsia"/>
        </w:rPr>
        <w:t>2</w:t>
      </w:r>
      <w:r w:rsidR="000E5454">
        <w:t>019</w:t>
      </w:r>
      <w:r w:rsidR="000E5454">
        <w:rPr>
          <w:rFonts w:hint="eastAsia"/>
        </w:rPr>
        <w:t>年1</w:t>
      </w:r>
      <w:r w:rsidR="000E5454">
        <w:t>2</w:t>
      </w:r>
      <w:r w:rsidR="000E5454">
        <w:rPr>
          <w:rFonts w:hint="eastAsia"/>
        </w:rPr>
        <w:t>月1</w:t>
      </w:r>
      <w:r w:rsidR="000E5454">
        <w:t>6</w:t>
      </w:r>
      <w:r w:rsidR="000E5454">
        <w:rPr>
          <w:rFonts w:hint="eastAsia"/>
        </w:rPr>
        <w:t>日c</w:t>
      </w:r>
      <w:r w:rsidR="000E5454">
        <w:t>ut off</w:t>
      </w:r>
      <w:r w:rsidR="000E5454">
        <w:rPr>
          <w:rFonts w:hint="eastAsia"/>
        </w:rPr>
        <w:t>データの</w:t>
      </w:r>
      <w:r>
        <w:rPr>
          <w:rFonts w:hint="eastAsia"/>
        </w:rPr>
        <w:t>有効性データ</w:t>
      </w:r>
      <w:r w:rsidR="000E5454">
        <w:rPr>
          <w:rFonts w:hint="eastAsia"/>
        </w:rPr>
        <w:t>を</w:t>
      </w:r>
      <w:r>
        <w:rPr>
          <w:rFonts w:hint="eastAsia"/>
        </w:rPr>
        <w:t>参照</w:t>
      </w:r>
      <w:r w:rsidR="000E5454">
        <w:rPr>
          <w:rFonts w:hint="eastAsia"/>
        </w:rPr>
        <w:t>いただいて</w:t>
      </w:r>
      <w:r>
        <w:rPr>
          <w:rFonts w:hint="eastAsia"/>
        </w:rPr>
        <w:t>おります。2</w:t>
      </w:r>
      <w:r>
        <w:t>023</w:t>
      </w:r>
      <w:r>
        <w:rPr>
          <w:rFonts w:hint="eastAsia"/>
        </w:rPr>
        <w:t>年にESMOにて</w:t>
      </w:r>
      <w:r w:rsidRPr="008A1AE0">
        <w:t>2023</w:t>
      </w:r>
      <w:r>
        <w:rPr>
          <w:rFonts w:hint="eastAsia"/>
        </w:rPr>
        <w:t>年1月1</w:t>
      </w:r>
      <w:r>
        <w:t>3</w:t>
      </w:r>
      <w:r>
        <w:rPr>
          <w:rFonts w:hint="eastAsia"/>
        </w:rPr>
        <w:t>日c</w:t>
      </w:r>
      <w:r>
        <w:t>ut off</w:t>
      </w:r>
      <w:r>
        <w:rPr>
          <w:rFonts w:hint="eastAsia"/>
        </w:rPr>
        <w:t>データが発表されており</w:t>
      </w:r>
      <w:r w:rsidR="000E5454">
        <w:rPr>
          <w:rFonts w:hint="eastAsia"/>
        </w:rPr>
        <w:t>、</w:t>
      </w:r>
      <w:r w:rsidR="00FB455A">
        <w:rPr>
          <w:rFonts w:hint="eastAsia"/>
        </w:rPr>
        <w:t>最新情報提供の観点からもこちらのデータを</w:t>
      </w:r>
      <w:r w:rsidR="00866941">
        <w:rPr>
          <w:rFonts w:hint="eastAsia"/>
        </w:rPr>
        <w:t>ご参照</w:t>
      </w:r>
      <w:r w:rsidR="00FB455A">
        <w:rPr>
          <w:rFonts w:hint="eastAsia"/>
        </w:rPr>
        <w:t>いただきたく存じます</w:t>
      </w:r>
      <w:r>
        <w:rPr>
          <w:rFonts w:hint="eastAsia"/>
        </w:rPr>
        <w:t>。</w:t>
      </w:r>
    </w:p>
    <w:p w14:paraId="55E64424" w14:textId="77777777" w:rsidR="00AA5337" w:rsidRDefault="00AA5337" w:rsidP="00AA5337"/>
    <w:p w14:paraId="7938989F" w14:textId="0712508D" w:rsidR="00F47E01" w:rsidRPr="003A51BE" w:rsidRDefault="003A51BE" w:rsidP="00AA5337">
      <w:pPr>
        <w:rPr>
          <w:color w:val="FF0000"/>
        </w:rPr>
      </w:pPr>
      <w:r w:rsidRPr="003A51BE">
        <w:rPr>
          <w:rFonts w:hint="eastAsia"/>
          <w:color w:val="FF0000"/>
        </w:rPr>
        <w:t>回答：ありがとうございます。原則的に査読された論文があるものを優先して引用しています。時に学会発表レベル</w:t>
      </w:r>
      <w:r>
        <w:rPr>
          <w:rFonts w:hint="eastAsia"/>
          <w:color w:val="FF0000"/>
        </w:rPr>
        <w:t>のデータ</w:t>
      </w:r>
      <w:r w:rsidRPr="003A51BE">
        <w:rPr>
          <w:rFonts w:hint="eastAsia"/>
          <w:color w:val="FF0000"/>
        </w:rPr>
        <w:t>であっても</w:t>
      </w:r>
      <w:r>
        <w:rPr>
          <w:rFonts w:hint="eastAsia"/>
          <w:color w:val="FF0000"/>
        </w:rPr>
        <w:t>臨床を変えるような</w:t>
      </w:r>
      <w:r w:rsidRPr="003A51BE">
        <w:rPr>
          <w:rFonts w:hint="eastAsia"/>
          <w:color w:val="FF0000"/>
        </w:rPr>
        <w:t>非常に重要な</w:t>
      </w:r>
      <w:r>
        <w:rPr>
          <w:rFonts w:hint="eastAsia"/>
          <w:color w:val="FF0000"/>
        </w:rPr>
        <w:t>データ</w:t>
      </w:r>
      <w:r w:rsidRPr="003A51BE">
        <w:rPr>
          <w:rFonts w:hint="eastAsia"/>
          <w:color w:val="FF0000"/>
        </w:rPr>
        <w:t>の場合には採用することはありますが、今回はそれに当たらないと判断し</w:t>
      </w:r>
      <w:r>
        <w:rPr>
          <w:rFonts w:hint="eastAsia"/>
          <w:color w:val="FF0000"/>
        </w:rPr>
        <w:t>ています</w:t>
      </w:r>
      <w:r w:rsidRPr="003A51BE">
        <w:rPr>
          <w:rFonts w:hint="eastAsia"/>
          <w:color w:val="FF0000"/>
        </w:rPr>
        <w:t>。</w:t>
      </w:r>
    </w:p>
    <w:sectPr w:rsidR="00F47E01" w:rsidRPr="003A51BE" w:rsidSect="0096357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A0159"/>
    <w:multiLevelType w:val="hybridMultilevel"/>
    <w:tmpl w:val="249489BC"/>
    <w:lvl w:ilvl="0" w:tplc="EF680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083526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C"/>
    <w:rsid w:val="0001279B"/>
    <w:rsid w:val="00041BDF"/>
    <w:rsid w:val="00064670"/>
    <w:rsid w:val="000E34E3"/>
    <w:rsid w:val="000E5454"/>
    <w:rsid w:val="00322E6B"/>
    <w:rsid w:val="003A51BE"/>
    <w:rsid w:val="0043497D"/>
    <w:rsid w:val="0047304B"/>
    <w:rsid w:val="004C00FC"/>
    <w:rsid w:val="005456B2"/>
    <w:rsid w:val="00641E9C"/>
    <w:rsid w:val="00695708"/>
    <w:rsid w:val="006E0D79"/>
    <w:rsid w:val="006E75C5"/>
    <w:rsid w:val="007214CB"/>
    <w:rsid w:val="008515A0"/>
    <w:rsid w:val="00866941"/>
    <w:rsid w:val="008A1AE0"/>
    <w:rsid w:val="008B2FC8"/>
    <w:rsid w:val="00963573"/>
    <w:rsid w:val="00973EE3"/>
    <w:rsid w:val="00980505"/>
    <w:rsid w:val="00983777"/>
    <w:rsid w:val="00AA5337"/>
    <w:rsid w:val="00B345A9"/>
    <w:rsid w:val="00B5761B"/>
    <w:rsid w:val="00BA6639"/>
    <w:rsid w:val="00BD469A"/>
    <w:rsid w:val="00BE57D6"/>
    <w:rsid w:val="00CB0192"/>
    <w:rsid w:val="00CC33B5"/>
    <w:rsid w:val="00DB71CF"/>
    <w:rsid w:val="00E13BD1"/>
    <w:rsid w:val="00E36117"/>
    <w:rsid w:val="00E810E7"/>
    <w:rsid w:val="00F1402F"/>
    <w:rsid w:val="00F47E01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D2C6CE"/>
  <w15:chartTrackingRefBased/>
  <w15:docId w15:val="{45B3ECF1-FCB9-47E0-809C-E467BE83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0FC"/>
    <w:pPr>
      <w:ind w:leftChars="400" w:left="840"/>
    </w:pPr>
  </w:style>
  <w:style w:type="table" w:styleId="a4">
    <w:name w:val="Table Grid"/>
    <w:basedOn w:val="a1"/>
    <w:uiPriority w:val="39"/>
    <w:rsid w:val="000E5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810E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810E7"/>
    <w:rPr>
      <w:color w:val="954F72" w:themeColor="followedHyperlink"/>
      <w:u w:val="single"/>
    </w:rPr>
  </w:style>
  <w:style w:type="character" w:customStyle="1" w:styleId="eop">
    <w:name w:val="eop"/>
    <w:basedOn w:val="a0"/>
    <w:rsid w:val="0085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Yukie Omori</dc:creator>
  <cp:keywords/>
  <dc:description/>
  <cp:lastModifiedBy>巌 杉谷</cp:lastModifiedBy>
  <cp:revision>3</cp:revision>
  <dcterms:created xsi:type="dcterms:W3CDTF">2024-04-14T03:58:00Z</dcterms:created>
  <dcterms:modified xsi:type="dcterms:W3CDTF">2024-04-14T03:59:00Z</dcterms:modified>
</cp:coreProperties>
</file>